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 w:rsidRPr="00C0729C">
        <w:rPr>
          <w:sz w:val="28"/>
          <w:szCs w:val="28"/>
        </w:rPr>
        <w:t>Шницель рубленый (из говядины)</w:t>
      </w:r>
    </w:p>
    <w:p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C0729C" w:rsidRPr="00C0729C">
        <w:rPr>
          <w:sz w:val="28"/>
          <w:szCs w:val="28"/>
        </w:rPr>
        <w:t>Шницель рубленый (из говядины)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FC39ED" w:rsidRPr="00635819">
        <w:rPr>
          <w:sz w:val="28"/>
          <w:szCs w:val="28"/>
        </w:rPr>
        <w:t xml:space="preserve"> </w:t>
      </w:r>
      <w:r w:rsidR="00FC39ED" w:rsidRPr="007B3F8F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И</w:t>
      </w:r>
      <w:r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C0729C" w:rsidRPr="00C0729C">
        <w:rPr>
          <w:sz w:val="28"/>
          <w:szCs w:val="28"/>
        </w:rPr>
        <w:t>Шницель рубленый (из говядины)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:rsidTr="00B50B12">
        <w:tc>
          <w:tcPr>
            <w:tcW w:w="4786" w:type="dxa"/>
          </w:tcPr>
          <w:p w:rsidR="00B50B12" w:rsidRPr="00F01E5F" w:rsidRDefault="00B50B12" w:rsidP="00FC3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(</w:t>
            </w:r>
            <w:proofErr w:type="gramStart"/>
            <w:r>
              <w:rPr>
                <w:sz w:val="28"/>
                <w:szCs w:val="28"/>
              </w:rPr>
              <w:t>бескостное</w:t>
            </w:r>
            <w:proofErr w:type="gramEnd"/>
            <w:r>
              <w:rPr>
                <w:sz w:val="28"/>
                <w:szCs w:val="28"/>
              </w:rPr>
              <w:t>, охлажденное)</w:t>
            </w:r>
          </w:p>
        </w:tc>
        <w:tc>
          <w:tcPr>
            <w:tcW w:w="2693" w:type="dxa"/>
          </w:tcPr>
          <w:p w:rsidR="00B50B12" w:rsidRPr="00DF697B" w:rsidRDefault="00C0729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</w:t>
            </w:r>
          </w:p>
        </w:tc>
        <w:tc>
          <w:tcPr>
            <w:tcW w:w="2091" w:type="dxa"/>
          </w:tcPr>
          <w:p w:rsidR="00B50B12" w:rsidRPr="00DF697B" w:rsidRDefault="00C0729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C0729C" w:rsidRPr="00DF697B" w:rsidTr="00B50B12">
        <w:tc>
          <w:tcPr>
            <w:tcW w:w="4786" w:type="dxa"/>
          </w:tcPr>
          <w:p w:rsidR="00C0729C" w:rsidRDefault="00C0729C" w:rsidP="0093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2693" w:type="dxa"/>
          </w:tcPr>
          <w:p w:rsidR="00C0729C" w:rsidRDefault="00C0729C" w:rsidP="000F3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C0729C" w:rsidRDefault="00C0729C" w:rsidP="00C07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0729C" w:rsidRPr="00DF697B" w:rsidTr="00B50B12">
        <w:tc>
          <w:tcPr>
            <w:tcW w:w="4786" w:type="dxa"/>
            <w:vAlign w:val="bottom"/>
          </w:tcPr>
          <w:p w:rsidR="00C0729C" w:rsidRPr="00126909" w:rsidRDefault="00C0729C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или вода</w:t>
            </w:r>
          </w:p>
        </w:tc>
        <w:tc>
          <w:tcPr>
            <w:tcW w:w="2693" w:type="dxa"/>
          </w:tcPr>
          <w:p w:rsidR="00C0729C" w:rsidRPr="00DF697B" w:rsidRDefault="00C0729C" w:rsidP="000F3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91" w:type="dxa"/>
          </w:tcPr>
          <w:p w:rsidR="00C0729C" w:rsidRPr="00DF697B" w:rsidRDefault="00C0729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0729C" w:rsidRPr="00DF697B" w:rsidTr="00B50B12">
        <w:tc>
          <w:tcPr>
            <w:tcW w:w="4786" w:type="dxa"/>
            <w:vAlign w:val="bottom"/>
          </w:tcPr>
          <w:p w:rsidR="00C0729C" w:rsidRDefault="00C0729C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Сухари </w:t>
            </w:r>
          </w:p>
        </w:tc>
        <w:tc>
          <w:tcPr>
            <w:tcW w:w="2693" w:type="dxa"/>
          </w:tcPr>
          <w:p w:rsidR="00C0729C" w:rsidRPr="00DF697B" w:rsidRDefault="00C0729C" w:rsidP="000F3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C0729C" w:rsidRPr="00DF697B" w:rsidRDefault="00C0729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778E" w:rsidRPr="00DF697B" w:rsidTr="00B50B12">
        <w:tc>
          <w:tcPr>
            <w:tcW w:w="4786" w:type="dxa"/>
            <w:vAlign w:val="bottom"/>
          </w:tcPr>
          <w:p w:rsidR="00BC778E" w:rsidRDefault="00BC778E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693" w:type="dxa"/>
          </w:tcPr>
          <w:p w:rsidR="00BC778E" w:rsidRDefault="00BC778E" w:rsidP="000F3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091" w:type="dxa"/>
          </w:tcPr>
          <w:p w:rsidR="00BC778E" w:rsidRDefault="00BC778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7318B6" w:rsidRPr="00DF697B" w:rsidTr="00B50B12">
        <w:tc>
          <w:tcPr>
            <w:tcW w:w="4786" w:type="dxa"/>
            <w:vAlign w:val="bottom"/>
          </w:tcPr>
          <w:p w:rsidR="007318B6" w:rsidRDefault="00C0729C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полуфабриката</w:t>
            </w:r>
          </w:p>
        </w:tc>
        <w:tc>
          <w:tcPr>
            <w:tcW w:w="2693" w:type="dxa"/>
          </w:tcPr>
          <w:p w:rsidR="007318B6" w:rsidRPr="00DF697B" w:rsidRDefault="00C0729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7318B6" w:rsidRPr="00DF697B" w:rsidRDefault="00C0729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723BF" w:rsidRPr="00DF697B" w:rsidTr="00B50B12">
        <w:tc>
          <w:tcPr>
            <w:tcW w:w="4786" w:type="dxa"/>
            <w:vAlign w:val="bottom"/>
          </w:tcPr>
          <w:p w:rsidR="009723BF" w:rsidRDefault="00C0729C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93" w:type="dxa"/>
          </w:tcPr>
          <w:p w:rsidR="009723BF" w:rsidRPr="00DF697B" w:rsidRDefault="00C0729C" w:rsidP="007C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9723BF" w:rsidRPr="00DF697B" w:rsidRDefault="00C0729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4B729D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C0729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384E19" w:rsidRDefault="00C0729C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котлетной массы формуют изделия плоскоовальной формы толщиной 1 см.</w:t>
      </w:r>
    </w:p>
    <w:p w:rsidR="00C0729C" w:rsidRDefault="00C0729C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Подготовленные изделия кладут на противень, смазанный маслом, и запекают при температуре 180-200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до готовности (12-15 минут).</w:t>
      </w:r>
    </w:p>
    <w:p w:rsidR="00C0729C" w:rsidRDefault="00C0729C" w:rsidP="00B50B12">
      <w:pPr>
        <w:ind w:firstLine="720"/>
        <w:jc w:val="both"/>
        <w:rPr>
          <w:sz w:val="28"/>
          <w:szCs w:val="28"/>
        </w:rPr>
      </w:pPr>
    </w:p>
    <w:p w:rsidR="00C0729C" w:rsidRPr="00C0729C" w:rsidRDefault="00C0729C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FC39ED" w:rsidRDefault="00FC39ED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подачи блюда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C0729C">
        <w:rPr>
          <w:sz w:val="28"/>
          <w:szCs w:val="28"/>
        </w:rPr>
        <w:t xml:space="preserve">форма – плоскоовальная 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7318B6">
        <w:rPr>
          <w:sz w:val="28"/>
          <w:szCs w:val="28"/>
        </w:rPr>
        <w:t xml:space="preserve"> </w:t>
      </w:r>
      <w:r w:rsidR="00C0729C">
        <w:rPr>
          <w:sz w:val="28"/>
          <w:szCs w:val="28"/>
        </w:rPr>
        <w:t>сочная, пышная, однородная</w:t>
      </w:r>
    </w:p>
    <w:p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C0729C">
        <w:rPr>
          <w:sz w:val="28"/>
          <w:szCs w:val="28"/>
        </w:rPr>
        <w:t>корочки – коричневый, на разрезе – светло-серый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C0729C">
        <w:rPr>
          <w:sz w:val="28"/>
          <w:szCs w:val="28"/>
        </w:rPr>
        <w:t>свойственный продуктам, входящим в блюдо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C0729C" w:rsidRPr="00C0729C">
        <w:rPr>
          <w:sz w:val="28"/>
          <w:szCs w:val="28"/>
        </w:rPr>
        <w:t>Шницель рубленый (из говядины)</w:t>
      </w:r>
      <w:r w:rsidR="00A951F6">
        <w:rPr>
          <w:sz w:val="28"/>
          <w:szCs w:val="28"/>
        </w:rPr>
        <w:t>»</w:t>
      </w:r>
      <w:r w:rsidR="009C2391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C0729C" w:rsidRPr="00C0729C">
        <w:rPr>
          <w:sz w:val="28"/>
          <w:szCs w:val="28"/>
        </w:rPr>
        <w:t>Шницель рубленый (из говядины)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C0729C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C0729C" w:rsidRPr="00DF697B" w:rsidTr="009F292B">
        <w:tc>
          <w:tcPr>
            <w:tcW w:w="1860" w:type="dxa"/>
            <w:vAlign w:val="bottom"/>
          </w:tcPr>
          <w:p w:rsidR="00C0729C" w:rsidRPr="00C0729C" w:rsidRDefault="00C0729C" w:rsidP="00FC39ED">
            <w:pPr>
              <w:jc w:val="center"/>
              <w:rPr>
                <w:sz w:val="28"/>
                <w:szCs w:val="22"/>
              </w:rPr>
            </w:pPr>
            <w:r w:rsidRPr="00C0729C">
              <w:rPr>
                <w:sz w:val="28"/>
                <w:szCs w:val="22"/>
              </w:rPr>
              <w:t>12,44</w:t>
            </w:r>
          </w:p>
        </w:tc>
        <w:tc>
          <w:tcPr>
            <w:tcW w:w="1868" w:type="dxa"/>
            <w:vAlign w:val="bottom"/>
          </w:tcPr>
          <w:p w:rsidR="00C0729C" w:rsidRPr="00C0729C" w:rsidRDefault="00C0729C" w:rsidP="00FC39ED">
            <w:pPr>
              <w:jc w:val="center"/>
              <w:rPr>
                <w:sz w:val="28"/>
                <w:szCs w:val="22"/>
              </w:rPr>
            </w:pPr>
            <w:r w:rsidRPr="00C0729C">
              <w:rPr>
                <w:sz w:val="28"/>
                <w:szCs w:val="22"/>
              </w:rPr>
              <w:t>9,24</w:t>
            </w:r>
          </w:p>
        </w:tc>
        <w:tc>
          <w:tcPr>
            <w:tcW w:w="2040" w:type="dxa"/>
            <w:vAlign w:val="bottom"/>
          </w:tcPr>
          <w:p w:rsidR="00C0729C" w:rsidRPr="00C0729C" w:rsidRDefault="00C0729C" w:rsidP="00FC39ED">
            <w:pPr>
              <w:jc w:val="center"/>
              <w:rPr>
                <w:sz w:val="28"/>
                <w:szCs w:val="22"/>
              </w:rPr>
            </w:pPr>
            <w:r w:rsidRPr="00C0729C">
              <w:rPr>
                <w:sz w:val="28"/>
                <w:szCs w:val="22"/>
              </w:rPr>
              <w:t>12,56</w:t>
            </w:r>
          </w:p>
        </w:tc>
        <w:tc>
          <w:tcPr>
            <w:tcW w:w="2236" w:type="dxa"/>
            <w:vAlign w:val="bottom"/>
          </w:tcPr>
          <w:p w:rsidR="00C0729C" w:rsidRPr="00C0729C" w:rsidRDefault="00FC39ED" w:rsidP="00FC39E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183,16</w:t>
            </w:r>
          </w:p>
        </w:tc>
        <w:tc>
          <w:tcPr>
            <w:tcW w:w="1566" w:type="dxa"/>
            <w:vAlign w:val="bottom"/>
          </w:tcPr>
          <w:p w:rsidR="00C0729C" w:rsidRPr="00C0729C" w:rsidRDefault="00C0729C" w:rsidP="00FC39ED">
            <w:pPr>
              <w:jc w:val="center"/>
              <w:rPr>
                <w:sz w:val="28"/>
                <w:szCs w:val="22"/>
              </w:rPr>
            </w:pPr>
            <w:r w:rsidRPr="00C0729C">
              <w:rPr>
                <w:sz w:val="28"/>
                <w:szCs w:val="22"/>
              </w:rPr>
              <w:t>0,12</w:t>
            </w:r>
          </w:p>
        </w:tc>
      </w:tr>
    </w:tbl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FC39ED" w:rsidRPr="00635819" w:rsidRDefault="00FC39E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FC39ED" w:rsidP="00FC39ED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630BC"/>
    <w:rsid w:val="00097EDE"/>
    <w:rsid w:val="000F41D2"/>
    <w:rsid w:val="00165983"/>
    <w:rsid w:val="00306654"/>
    <w:rsid w:val="00384E19"/>
    <w:rsid w:val="003A533B"/>
    <w:rsid w:val="004B729D"/>
    <w:rsid w:val="004F1222"/>
    <w:rsid w:val="005464AF"/>
    <w:rsid w:val="005D0AE2"/>
    <w:rsid w:val="005E3547"/>
    <w:rsid w:val="00675055"/>
    <w:rsid w:val="007318B6"/>
    <w:rsid w:val="00763014"/>
    <w:rsid w:val="007B2668"/>
    <w:rsid w:val="007B62FA"/>
    <w:rsid w:val="00804A13"/>
    <w:rsid w:val="00805359"/>
    <w:rsid w:val="009723BF"/>
    <w:rsid w:val="009B5391"/>
    <w:rsid w:val="009C2391"/>
    <w:rsid w:val="00A951F6"/>
    <w:rsid w:val="00B26033"/>
    <w:rsid w:val="00B50B12"/>
    <w:rsid w:val="00B743D8"/>
    <w:rsid w:val="00B76F77"/>
    <w:rsid w:val="00BC778E"/>
    <w:rsid w:val="00BF4371"/>
    <w:rsid w:val="00C0729C"/>
    <w:rsid w:val="00C4144B"/>
    <w:rsid w:val="00C62BB0"/>
    <w:rsid w:val="00E42BEB"/>
    <w:rsid w:val="00E60D99"/>
    <w:rsid w:val="00EA47AF"/>
    <w:rsid w:val="00ED2F81"/>
    <w:rsid w:val="00EF5303"/>
    <w:rsid w:val="00F20531"/>
    <w:rsid w:val="00F609D8"/>
    <w:rsid w:val="00FC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6</cp:revision>
  <dcterms:created xsi:type="dcterms:W3CDTF">2018-07-02T09:13:00Z</dcterms:created>
  <dcterms:modified xsi:type="dcterms:W3CDTF">2018-07-06T19:56:00Z</dcterms:modified>
</cp:coreProperties>
</file>