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0A47BA">
        <w:rPr>
          <w:rFonts w:ascii="Times New Roman" w:hAnsi="Times New Roman"/>
          <w:sz w:val="28"/>
          <w:szCs w:val="28"/>
        </w:rPr>
        <w:t>Сборник рецептур блюд и кулинарных изделий для питания детей в дошкольных образовательных учреждениях / Под</w:t>
      </w:r>
      <w:proofErr w:type="gramStart"/>
      <w:r w:rsidR="000A47BA">
        <w:rPr>
          <w:rFonts w:ascii="Times New Roman" w:hAnsi="Times New Roman"/>
          <w:sz w:val="28"/>
          <w:szCs w:val="28"/>
        </w:rPr>
        <w:t>.</w:t>
      </w:r>
      <w:proofErr w:type="gramEnd"/>
      <w:r w:rsidR="000A4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7BA">
        <w:rPr>
          <w:rFonts w:ascii="Times New Roman" w:hAnsi="Times New Roman"/>
          <w:sz w:val="28"/>
          <w:szCs w:val="28"/>
        </w:rPr>
        <w:t>р</w:t>
      </w:r>
      <w:proofErr w:type="gramEnd"/>
      <w:r w:rsidR="000A47BA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0A47BA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0A47B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0A47BA">
        <w:rPr>
          <w:rFonts w:ascii="Times New Roman" w:hAnsi="Times New Roman"/>
          <w:sz w:val="28"/>
          <w:szCs w:val="28"/>
        </w:rPr>
        <w:t>ДеЛи</w:t>
      </w:r>
      <w:proofErr w:type="spellEnd"/>
      <w:r w:rsidR="000A4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7BA">
        <w:rPr>
          <w:rFonts w:ascii="Times New Roman" w:hAnsi="Times New Roman"/>
          <w:sz w:val="28"/>
          <w:szCs w:val="28"/>
        </w:rPr>
        <w:t>принт</w:t>
      </w:r>
      <w:proofErr w:type="spellEnd"/>
      <w:r w:rsidR="000A47BA">
        <w:rPr>
          <w:rFonts w:ascii="Times New Roman" w:hAnsi="Times New Roman"/>
          <w:sz w:val="28"/>
          <w:szCs w:val="28"/>
        </w:rPr>
        <w:t>, 2010. – 628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6A5A49">
        <w:rPr>
          <w:rFonts w:ascii="Times New Roman" w:hAnsi="Times New Roman"/>
          <w:sz w:val="28"/>
          <w:szCs w:val="28"/>
        </w:rPr>
        <w:t>358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662A80">
        <w:rPr>
          <w:rFonts w:ascii="Times New Roman" w:hAnsi="Times New Roman"/>
          <w:b/>
          <w:sz w:val="28"/>
        </w:rPr>
        <w:t>91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30DA" w:rsidRDefault="00B630DA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Соус </w:t>
      </w:r>
      <w:r w:rsidR="00064ECF">
        <w:rPr>
          <w:rFonts w:ascii="Times New Roman" w:hAnsi="Times New Roman"/>
          <w:b/>
          <w:sz w:val="28"/>
        </w:rPr>
        <w:t>фруктовый (</w:t>
      </w:r>
      <w:r w:rsidR="006A5A49">
        <w:rPr>
          <w:rFonts w:ascii="Times New Roman" w:hAnsi="Times New Roman"/>
          <w:b/>
          <w:sz w:val="28"/>
        </w:rPr>
        <w:t>земляничный, малиновый или вишневый</w:t>
      </w:r>
      <w:r w:rsidR="00064ECF">
        <w:rPr>
          <w:rFonts w:ascii="Times New Roman" w:hAnsi="Times New Roman"/>
          <w:b/>
          <w:sz w:val="28"/>
        </w:rPr>
        <w:t>)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408"/>
        <w:gridCol w:w="2092"/>
      </w:tblGrid>
      <w:tr w:rsidR="00064ECF" w:rsidRPr="00854CC7" w:rsidTr="00A71DAE">
        <w:trPr>
          <w:trHeight w:val="320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A71DAE" w:rsidRPr="00854CC7" w:rsidTr="00A71DAE">
        <w:trPr>
          <w:trHeight w:val="3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AE" w:rsidRPr="00854CC7" w:rsidRDefault="00A71DA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854CC7" w:rsidRDefault="00A71DA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кг</w:t>
            </w:r>
          </w:p>
        </w:tc>
      </w:tr>
      <w:tr w:rsidR="00A71DAE" w:rsidRPr="00854CC7" w:rsidTr="00A71DAE">
        <w:trPr>
          <w:trHeight w:val="260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AE" w:rsidRPr="00854CC7" w:rsidRDefault="00A71DAE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854CC7" w:rsidRDefault="00A71DAE" w:rsidP="001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AE" w:rsidRPr="00854CC7" w:rsidRDefault="00A71DAE" w:rsidP="001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A71DA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AE" w:rsidRPr="009D25F9" w:rsidRDefault="00A71DA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Земляника (садовая), или малина, или вишня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9D25F9" w:rsidRDefault="00A71DA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9D25F9" w:rsidRDefault="00A71DA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A71DA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AE" w:rsidRPr="009D25F9" w:rsidRDefault="00A71DAE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9D25F9" w:rsidRDefault="00A71DAE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Pr="009D25F9" w:rsidRDefault="00A71DAE" w:rsidP="001E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71DAE" w:rsidRPr="00854CC7" w:rsidTr="00A71DAE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AE" w:rsidRPr="009D25F9" w:rsidRDefault="00A71DAE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Default="00A71DAE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AE" w:rsidRDefault="00A71DAE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DAE">
        <w:rPr>
          <w:rFonts w:ascii="Times New Roman" w:hAnsi="Times New Roman"/>
          <w:sz w:val="28"/>
          <w:szCs w:val="28"/>
        </w:rPr>
        <w:t>Землянику, или малину, или вишню перебирают, удаляют плодоножку, промывают, у вишен удаляют косточки, пересыпают сахаром и оставляют в холодном месте на 2-3 часа для выделения сока, затем варят 15-20 мин.</w:t>
      </w:r>
    </w:p>
    <w:p w:rsidR="00A71DAE" w:rsidRDefault="00A71DAE" w:rsidP="00A71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Готовый соус охлаждают.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418"/>
        <w:gridCol w:w="1277"/>
        <w:gridCol w:w="1570"/>
        <w:gridCol w:w="2445"/>
        <w:gridCol w:w="1619"/>
      </w:tblGrid>
      <w:tr w:rsidR="00064ECF" w:rsidRPr="00DE3E47" w:rsidTr="00064ECF">
        <w:tc>
          <w:tcPr>
            <w:tcW w:w="1242" w:type="dxa"/>
            <w:vMerge w:val="restart"/>
          </w:tcPr>
          <w:p w:rsidR="00064ECF" w:rsidRPr="00DE3E47" w:rsidRDefault="00A71DAE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соуса</w:t>
            </w:r>
          </w:p>
        </w:tc>
        <w:tc>
          <w:tcPr>
            <w:tcW w:w="6710" w:type="dxa"/>
            <w:gridSpan w:val="4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619" w:type="dxa"/>
            <w:vMerge w:val="restart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064ECF" w:rsidRPr="00DE3E47" w:rsidTr="00064ECF">
        <w:tc>
          <w:tcPr>
            <w:tcW w:w="1242" w:type="dxa"/>
            <w:vMerge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7" w:type="dxa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70" w:type="dxa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45" w:type="dxa"/>
          </w:tcPr>
          <w:p w:rsidR="00064ECF" w:rsidRPr="00DE3E47" w:rsidRDefault="00064ECF" w:rsidP="001159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9" w:type="dxa"/>
            <w:vMerge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ECF" w:rsidRPr="004A4769" w:rsidTr="00064ECF">
        <w:trPr>
          <w:trHeight w:val="255"/>
        </w:trPr>
        <w:tc>
          <w:tcPr>
            <w:tcW w:w="1242" w:type="dxa"/>
          </w:tcPr>
          <w:p w:rsidR="00064ECF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Земляничный</w:t>
            </w:r>
          </w:p>
        </w:tc>
        <w:tc>
          <w:tcPr>
            <w:tcW w:w="1418" w:type="dxa"/>
            <w:noWrap/>
            <w:vAlign w:val="bottom"/>
            <w:hideMark/>
          </w:tcPr>
          <w:p w:rsidR="00064ECF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4,08</w:t>
            </w:r>
          </w:p>
        </w:tc>
        <w:tc>
          <w:tcPr>
            <w:tcW w:w="1277" w:type="dxa"/>
            <w:noWrap/>
            <w:vAlign w:val="bottom"/>
            <w:hideMark/>
          </w:tcPr>
          <w:p w:rsidR="00064ECF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2,04</w:t>
            </w:r>
          </w:p>
        </w:tc>
        <w:tc>
          <w:tcPr>
            <w:tcW w:w="1570" w:type="dxa"/>
            <w:noWrap/>
            <w:vAlign w:val="bottom"/>
            <w:hideMark/>
          </w:tcPr>
          <w:p w:rsidR="00064ECF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637,05</w:t>
            </w:r>
          </w:p>
        </w:tc>
        <w:tc>
          <w:tcPr>
            <w:tcW w:w="2445" w:type="dxa"/>
            <w:noWrap/>
            <w:vAlign w:val="bottom"/>
            <w:hideMark/>
          </w:tcPr>
          <w:p w:rsidR="00064ECF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2583</w:t>
            </w:r>
          </w:p>
        </w:tc>
        <w:tc>
          <w:tcPr>
            <w:tcW w:w="1619" w:type="dxa"/>
            <w:noWrap/>
            <w:vAlign w:val="bottom"/>
            <w:hideMark/>
          </w:tcPr>
          <w:p w:rsidR="00064ECF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122,4</w:t>
            </w:r>
          </w:p>
        </w:tc>
      </w:tr>
      <w:tr w:rsidR="00A71DAE" w:rsidRPr="004A4769" w:rsidTr="00064ECF">
        <w:trPr>
          <w:trHeight w:val="255"/>
        </w:trPr>
        <w:tc>
          <w:tcPr>
            <w:tcW w:w="1242" w:type="dxa"/>
          </w:tcPr>
          <w:p w:rsidR="00A71DAE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Малиновый</w:t>
            </w:r>
          </w:p>
        </w:tc>
        <w:tc>
          <w:tcPr>
            <w:tcW w:w="1418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4,08</w:t>
            </w:r>
          </w:p>
        </w:tc>
        <w:tc>
          <w:tcPr>
            <w:tcW w:w="1277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2,55</w:t>
            </w:r>
          </w:p>
        </w:tc>
        <w:tc>
          <w:tcPr>
            <w:tcW w:w="1570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641,13</w:t>
            </w:r>
          </w:p>
        </w:tc>
        <w:tc>
          <w:tcPr>
            <w:tcW w:w="2445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2604</w:t>
            </w:r>
          </w:p>
        </w:tc>
        <w:tc>
          <w:tcPr>
            <w:tcW w:w="1619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51</w:t>
            </w:r>
          </w:p>
        </w:tc>
      </w:tr>
      <w:tr w:rsidR="00A71DAE" w:rsidRPr="004A4769" w:rsidTr="00064ECF">
        <w:trPr>
          <w:trHeight w:val="255"/>
        </w:trPr>
        <w:tc>
          <w:tcPr>
            <w:tcW w:w="1242" w:type="dxa"/>
          </w:tcPr>
          <w:p w:rsidR="00A71DAE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Вишневый</w:t>
            </w:r>
          </w:p>
        </w:tc>
        <w:tc>
          <w:tcPr>
            <w:tcW w:w="1418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4,08</w:t>
            </w:r>
          </w:p>
        </w:tc>
        <w:tc>
          <w:tcPr>
            <w:tcW w:w="1277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1,02</w:t>
            </w:r>
          </w:p>
        </w:tc>
        <w:tc>
          <w:tcPr>
            <w:tcW w:w="1570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652,86</w:t>
            </w:r>
          </w:p>
        </w:tc>
        <w:tc>
          <w:tcPr>
            <w:tcW w:w="2445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2637</w:t>
            </w:r>
          </w:p>
        </w:tc>
        <w:tc>
          <w:tcPr>
            <w:tcW w:w="1619" w:type="dxa"/>
            <w:noWrap/>
            <w:vAlign w:val="bottom"/>
            <w:hideMark/>
          </w:tcPr>
          <w:p w:rsidR="00A71DAE" w:rsidRPr="00064ECF" w:rsidRDefault="00A71DAE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30,6</w:t>
            </w:r>
          </w:p>
        </w:tc>
      </w:tr>
    </w:tbl>
    <w:p w:rsidR="00854CC7" w:rsidRDefault="00854CC7" w:rsidP="00DE3E47">
      <w:pPr>
        <w:spacing w:after="0" w:line="240" w:lineRule="auto"/>
        <w:rPr>
          <w:vanish/>
        </w:rPr>
      </w:pPr>
    </w:p>
    <w:p w:rsidR="00A506D6" w:rsidRPr="007D3C6C" w:rsidRDefault="00A506D6" w:rsidP="00DE3E47">
      <w:pPr>
        <w:spacing w:after="0" w:line="240" w:lineRule="auto"/>
        <w:rPr>
          <w:vanish/>
        </w:rPr>
      </w:pPr>
    </w:p>
    <w:p w:rsidR="00A506D6" w:rsidRDefault="00A506D6" w:rsidP="00A50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6276">
        <w:rPr>
          <w:rFonts w:ascii="Times New Roman" w:hAnsi="Times New Roman"/>
          <w:sz w:val="28"/>
          <w:szCs w:val="28"/>
        </w:rPr>
        <w:t>Р.А.Журавлев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11F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7BA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9B9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ECC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6D6E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A80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A49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614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6E15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24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B82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06D6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DAE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27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032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4</cp:revision>
  <cp:lastPrinted>2018-07-10T06:58:00Z</cp:lastPrinted>
  <dcterms:created xsi:type="dcterms:W3CDTF">2018-07-09T11:48:00Z</dcterms:created>
  <dcterms:modified xsi:type="dcterms:W3CDTF">2018-07-10T06:58:00Z</dcterms:modified>
</cp:coreProperties>
</file>