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741CE" w14:textId="0F73EDD4" w:rsidR="00A64166" w:rsidRPr="00307032" w:rsidRDefault="00267803">
      <w:pPr>
        <w:rPr>
          <w:sz w:val="28"/>
        </w:rPr>
      </w:pPr>
      <w:r w:rsidRPr="00307032">
        <w:rPr>
          <w:b/>
          <w:noProof/>
          <w:color w:val="323E4F" w:themeColor="text2" w:themeShade="BF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77898C" wp14:editId="3D14DF82">
                <wp:simplePos x="0" y="0"/>
                <wp:positionH relativeFrom="column">
                  <wp:posOffset>-457200</wp:posOffset>
                </wp:positionH>
                <wp:positionV relativeFrom="paragraph">
                  <wp:posOffset>721513</wp:posOffset>
                </wp:positionV>
                <wp:extent cx="6515100" cy="7513433"/>
                <wp:effectExtent l="12700" t="12700" r="25400" b="3048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513433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38100" cap="flat" cmpd="tri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F3BB9D" w14:textId="77777777" w:rsidR="00267803" w:rsidRPr="00307032" w:rsidRDefault="00267803" w:rsidP="00267803">
                            <w:pPr>
                              <w:pStyle w:val="a3"/>
                              <w:tabs>
                                <w:tab w:val="center" w:pos="4677"/>
                                <w:tab w:val="right" w:pos="9355"/>
                              </w:tabs>
                              <w:ind w:right="267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/>
                                <w:color w:val="323E4F" w:themeColor="text2" w:themeShade="BF"/>
                                <w:sz w:val="56"/>
                                <w:szCs w:val="48"/>
                              </w:rPr>
                            </w:pPr>
                            <w:bookmarkStart w:id="0" w:name="_GoBack"/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i/>
                                <w:color w:val="323E4F" w:themeColor="text2" w:themeShade="BF"/>
                                <w:sz w:val="56"/>
                                <w:szCs w:val="48"/>
                              </w:rPr>
                              <w:t>Инструкция по применению дезинфицирующего средства                                      «НИКА-2» для обработки яиц</w:t>
                            </w:r>
                          </w:p>
                          <w:p w14:paraId="36714396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right="267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323AAB42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right="267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0FC8CDAF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>Яйцо из ячеек перекладывают в специально предусмотренные и промаркированные емкости для обработки яиц.</w:t>
                            </w:r>
                          </w:p>
                          <w:p w14:paraId="258769B9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56EFAC0E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>Способ приготовления  10 л рабочего 2  % раствора:</w:t>
                            </w:r>
                          </w:p>
                          <w:p w14:paraId="43A88AB9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>9л 830 мл воды + 170 мл средства</w:t>
                            </w:r>
                          </w:p>
                          <w:p w14:paraId="33DEBBCA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02D71365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 xml:space="preserve">Порядок обработки </w:t>
                            </w:r>
                            <w:proofErr w:type="spellStart"/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>яйц</w:t>
                            </w:r>
                            <w:proofErr w:type="spellEnd"/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14:paraId="100FC975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8B05716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 xml:space="preserve">- Замачивание яиц в 2% растворе Ника-2 до </w:t>
                            </w:r>
                          </w:p>
                          <w:p w14:paraId="3009BFB5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 xml:space="preserve">полного погружения при температуре 45 градусов С </w:t>
                            </w:r>
                          </w:p>
                          <w:p w14:paraId="010C5EFF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>в течение 30 мин.</w:t>
                            </w:r>
                          </w:p>
                          <w:p w14:paraId="52A500C0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1F1AB4B9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 xml:space="preserve">- Ополаскивание проточной водой при температуре 40-45  градусов С до полного отмывания </w:t>
                            </w:r>
                            <w:proofErr w:type="spellStart"/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>дезинфектанта</w:t>
                            </w:r>
                            <w:proofErr w:type="spellEnd"/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14:paraId="5E93DC85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697FC6CF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>После обработки яиц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</w:t>
                            </w:r>
                          </w:p>
                          <w:p w14:paraId="65FAF400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</w:p>
                          <w:p w14:paraId="676F870E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</w:p>
                          <w:p w14:paraId="3C9D02DF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  <w:t>Внимание!!!</w:t>
                            </w:r>
                          </w:p>
                          <w:p w14:paraId="6E83F63B" w14:textId="77777777" w:rsidR="00267803" w:rsidRPr="00307032" w:rsidRDefault="00267803" w:rsidP="00267803">
                            <w:pPr>
                              <w:autoSpaceDE w:val="0"/>
                              <w:autoSpaceDN w:val="0"/>
                              <w:adjustRightInd w:val="0"/>
                              <w:ind w:left="709" w:right="267" w:hanging="1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  <w:szCs w:val="28"/>
                              </w:rPr>
                              <w:t xml:space="preserve">Хранение необработанных яиц в кассетах, коробках в производственных цехах   </w:t>
                            </w:r>
                            <w:r w:rsidRPr="00307032">
                              <w:rPr>
                                <w:rFonts w:ascii="Arial" w:eastAsia="Arial Unicode MS" w:hAnsi="Arial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не допускается! </w:t>
                            </w:r>
                          </w:p>
                          <w:p w14:paraId="578A31BD" w14:textId="77777777" w:rsidR="00267803" w:rsidRPr="00307032" w:rsidRDefault="00267803" w:rsidP="00267803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right="267"/>
                              <w:rPr>
                                <w:rFonts w:ascii="Arial" w:eastAsia="Arial Unicode MS" w:hAnsi="Arial" w:cs="Arial"/>
                                <w:sz w:val="32"/>
                                <w:szCs w:val="28"/>
                                <w:lang w:eastAsia="en-US"/>
                              </w:rPr>
                            </w:pPr>
                          </w:p>
                          <w:p w14:paraId="6BA306AF" w14:textId="77777777" w:rsidR="00267803" w:rsidRPr="00307032" w:rsidRDefault="00267803" w:rsidP="00267803">
                            <w:pPr>
                              <w:tabs>
                                <w:tab w:val="left" w:pos="6165"/>
                              </w:tabs>
                              <w:ind w:right="267"/>
                              <w:rPr>
                                <w:rFonts w:ascii="Arial" w:eastAsia="Arial Unicode MS" w:hAnsi="Arial" w:cs="Arial"/>
                                <w:sz w:val="28"/>
                                <w:szCs w:val="26"/>
                              </w:rPr>
                            </w:pPr>
                          </w:p>
                          <w:bookmarkEnd w:id="0"/>
                          <w:p w14:paraId="40855A2D" w14:textId="77777777" w:rsidR="00267803" w:rsidRPr="00307032" w:rsidRDefault="00267803" w:rsidP="00267803">
                            <w:pPr>
                              <w:ind w:right="267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7898C" id="Прямоугольник 56" o:spid="_x0000_s1026" style="position:absolute;margin-left:-36pt;margin-top:56.8pt;width:513pt;height:59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" strokecolor="#10253f" strokeweight="3pt">
                <v:fill r:id="rId5" o:title="" recolor="t" rotate="t" type="tile"/>
                <v:stroke linestyle="thickBetweenThin"/>
                <v:textbox>
                  <w:txbxContent>
                    <w:p w14:paraId="19F3BB9D" w14:textId="77777777" w:rsidR="00267803" w:rsidRPr="00307032" w:rsidRDefault="00267803" w:rsidP="00267803">
                      <w:pPr>
                        <w:pStyle w:val="a3"/>
                        <w:tabs>
                          <w:tab w:val="center" w:pos="4677"/>
                          <w:tab w:val="right" w:pos="9355"/>
                        </w:tabs>
                        <w:ind w:right="267"/>
                        <w:jc w:val="center"/>
                        <w:rPr>
                          <w:rFonts w:ascii="Arial" w:eastAsia="Arial Unicode MS" w:hAnsi="Arial" w:cs="Arial"/>
                          <w:b/>
                          <w:i/>
                          <w:color w:val="323E4F" w:themeColor="text2" w:themeShade="BF"/>
                          <w:sz w:val="56"/>
                          <w:szCs w:val="48"/>
                        </w:rPr>
                      </w:pPr>
                      <w:bookmarkStart w:id="1" w:name="_GoBack"/>
                      <w:r w:rsidRPr="00307032">
                        <w:rPr>
                          <w:rFonts w:ascii="Arial" w:eastAsia="Arial Unicode MS" w:hAnsi="Arial" w:cs="Arial"/>
                          <w:b/>
                          <w:i/>
                          <w:color w:val="323E4F" w:themeColor="text2" w:themeShade="BF"/>
                          <w:sz w:val="56"/>
                          <w:szCs w:val="48"/>
                        </w:rPr>
                        <w:t>Инструкция по применению дезинфицирующего средства                                      «НИКА-2» для обработки яиц</w:t>
                      </w:r>
                    </w:p>
                    <w:p w14:paraId="36714396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right="267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323AAB42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right="267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0FC8CDAF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>Яйцо из ячеек перекладывают в специально предусмотренные и промаркированные емкости для обработки яиц.</w:t>
                      </w:r>
                    </w:p>
                    <w:p w14:paraId="258769B9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56EFAC0E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>Способ приготовления  10 л рабочего 2  % раствора:</w:t>
                      </w:r>
                    </w:p>
                    <w:p w14:paraId="43A88AB9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>9л 830 мл воды + 170 мл средства</w:t>
                      </w:r>
                    </w:p>
                    <w:p w14:paraId="33DEBBCA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02D71365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 xml:space="preserve">Порядок обработки </w:t>
                      </w:r>
                      <w:proofErr w:type="spellStart"/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>яйц</w:t>
                      </w:r>
                      <w:proofErr w:type="spellEnd"/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14:paraId="100FC975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8B05716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 xml:space="preserve">- Замачивание яиц в 2% растворе Ника-2 до </w:t>
                      </w:r>
                    </w:p>
                    <w:p w14:paraId="3009BFB5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 xml:space="preserve">полного погружения при температуре 45 градусов С </w:t>
                      </w:r>
                    </w:p>
                    <w:p w14:paraId="010C5EFF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>в течение 30 мин.</w:t>
                      </w:r>
                    </w:p>
                    <w:p w14:paraId="52A500C0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1F1AB4B9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 xml:space="preserve">- Ополаскивание проточной водой при температуре 40-45  градусов С до полного отмывания </w:t>
                      </w:r>
                      <w:proofErr w:type="spellStart"/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>дезинфектанта</w:t>
                      </w:r>
                      <w:proofErr w:type="spellEnd"/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>.</w:t>
                      </w:r>
                    </w:p>
                    <w:p w14:paraId="5E93DC85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697FC6CF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>После обработки яиц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</w:t>
                      </w:r>
                    </w:p>
                    <w:p w14:paraId="65FAF400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color w:val="FF0000"/>
                          <w:sz w:val="36"/>
                          <w:szCs w:val="28"/>
                        </w:rPr>
                      </w:pPr>
                    </w:p>
                    <w:p w14:paraId="676F870E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color w:val="FF0000"/>
                          <w:sz w:val="36"/>
                          <w:szCs w:val="28"/>
                        </w:rPr>
                      </w:pPr>
                    </w:p>
                    <w:p w14:paraId="3C9D02DF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307032">
                        <w:rPr>
                          <w:rFonts w:ascii="Arial" w:eastAsia="Arial Unicode MS" w:hAnsi="Arial" w:cs="Arial"/>
                          <w:b/>
                          <w:color w:val="FF0000"/>
                          <w:sz w:val="36"/>
                          <w:szCs w:val="28"/>
                        </w:rPr>
                        <w:t>Внимание!!!</w:t>
                      </w:r>
                    </w:p>
                    <w:p w14:paraId="6E83F63B" w14:textId="77777777" w:rsidR="00267803" w:rsidRPr="00307032" w:rsidRDefault="00267803" w:rsidP="00267803">
                      <w:pPr>
                        <w:autoSpaceDE w:val="0"/>
                        <w:autoSpaceDN w:val="0"/>
                        <w:adjustRightInd w:val="0"/>
                        <w:ind w:left="709" w:right="267" w:hanging="1"/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</w:pPr>
                      <w:r w:rsidRPr="00307032">
                        <w:rPr>
                          <w:rFonts w:ascii="Arial" w:eastAsia="Arial Unicode MS" w:hAnsi="Arial" w:cs="Arial"/>
                          <w:b/>
                          <w:sz w:val="32"/>
                          <w:szCs w:val="28"/>
                        </w:rPr>
                        <w:t xml:space="preserve">Хранение необработанных яиц в кассетах, коробках в производственных цехах   </w:t>
                      </w:r>
                      <w:r w:rsidRPr="00307032">
                        <w:rPr>
                          <w:rFonts w:ascii="Arial" w:eastAsia="Arial Unicode MS" w:hAnsi="Arial" w:cs="Arial"/>
                          <w:b/>
                          <w:color w:val="FF0000"/>
                          <w:sz w:val="32"/>
                          <w:szCs w:val="28"/>
                        </w:rPr>
                        <w:t xml:space="preserve">не допускается! </w:t>
                      </w:r>
                    </w:p>
                    <w:p w14:paraId="578A31BD" w14:textId="77777777" w:rsidR="00267803" w:rsidRPr="00307032" w:rsidRDefault="00267803" w:rsidP="00267803">
                      <w:pPr>
                        <w:tabs>
                          <w:tab w:val="center" w:pos="4677"/>
                          <w:tab w:val="right" w:pos="9355"/>
                        </w:tabs>
                        <w:ind w:right="267"/>
                        <w:rPr>
                          <w:rFonts w:ascii="Arial" w:eastAsia="Arial Unicode MS" w:hAnsi="Arial" w:cs="Arial"/>
                          <w:sz w:val="32"/>
                          <w:szCs w:val="28"/>
                          <w:lang w:eastAsia="en-US"/>
                        </w:rPr>
                      </w:pPr>
                    </w:p>
                    <w:p w14:paraId="6BA306AF" w14:textId="77777777" w:rsidR="00267803" w:rsidRPr="00307032" w:rsidRDefault="00267803" w:rsidP="00267803">
                      <w:pPr>
                        <w:tabs>
                          <w:tab w:val="left" w:pos="6165"/>
                        </w:tabs>
                        <w:ind w:right="267"/>
                        <w:rPr>
                          <w:rFonts w:ascii="Arial" w:eastAsia="Arial Unicode MS" w:hAnsi="Arial" w:cs="Arial"/>
                          <w:sz w:val="28"/>
                          <w:szCs w:val="26"/>
                        </w:rPr>
                      </w:pPr>
                    </w:p>
                    <w:bookmarkEnd w:id="1"/>
                    <w:p w14:paraId="40855A2D" w14:textId="77777777" w:rsidR="00267803" w:rsidRPr="00307032" w:rsidRDefault="00267803" w:rsidP="00267803">
                      <w:pPr>
                        <w:ind w:right="267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64166" w:rsidRPr="00307032" w:rsidSect="008F3E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03"/>
    <w:rsid w:val="00267803"/>
    <w:rsid w:val="00307032"/>
    <w:rsid w:val="008F3E6E"/>
    <w:rsid w:val="00A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4141"/>
  <w15:chartTrackingRefBased/>
  <w15:docId w15:val="{EC138FAA-D542-DB46-8FC5-1F332BD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0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2021-09-14T10:10:00Z</dcterms:created>
  <dcterms:modified xsi:type="dcterms:W3CDTF">2021-12-08T20:08:00Z</dcterms:modified>
</cp:coreProperties>
</file>