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2A" w:rsidRPr="0013036F" w:rsidRDefault="00D4300E" w:rsidP="00A27853">
      <w:pPr>
        <w:jc w:val="center"/>
        <w:rPr>
          <w:b/>
        </w:rPr>
      </w:pPr>
      <w:r w:rsidRPr="0013036F">
        <w:rPr>
          <w:b/>
        </w:rPr>
        <w:t>Санитарно-эпидемиологические правила  СП 3.1/2.4.3598-20 «Санитарно-эпидемиологические требования  к устройству, содержанию и организации  работы</w:t>
      </w:r>
      <w:r w:rsidR="00A27853" w:rsidRPr="0013036F">
        <w:rPr>
          <w:b/>
        </w:rPr>
        <w:t xml:space="preserve"> образовательных организаций  и других объектов социальной инфраструктуры для детей и молодежи в условиях распространения  новой </w:t>
      </w:r>
      <w:proofErr w:type="spellStart"/>
      <w:r w:rsidR="00A27853" w:rsidRPr="0013036F">
        <w:rPr>
          <w:b/>
        </w:rPr>
        <w:t>коронавирусной</w:t>
      </w:r>
      <w:proofErr w:type="spellEnd"/>
      <w:r w:rsidR="00A27853" w:rsidRPr="0013036F">
        <w:rPr>
          <w:b/>
        </w:rPr>
        <w:t xml:space="preserve">  инфекции (COVID-19)»</w:t>
      </w:r>
    </w:p>
    <w:p w:rsidR="00A27853" w:rsidRDefault="00A27853" w:rsidP="00A27853">
      <w:pPr>
        <w:jc w:val="center"/>
      </w:pPr>
    </w:p>
    <w:p w:rsidR="003C1645" w:rsidRDefault="003C1645" w:rsidP="003C1645">
      <w:pPr>
        <w:jc w:val="both"/>
      </w:pPr>
      <w:r>
        <w:t xml:space="preserve"> </w:t>
      </w:r>
      <w:r>
        <w:tab/>
        <w:t xml:space="preserve">Санитарные правила СП 3.1/2.4.3598-20 «Санитарно-эпидемиологические требования  к устройству, содержанию и организации  работы образовательных организаций  и других объектов социальной инфраструктуры для детей и молодежи в условиях распространения  новой </w:t>
      </w:r>
      <w:proofErr w:type="spellStart"/>
      <w:r>
        <w:t>коронавирусной</w:t>
      </w:r>
      <w:proofErr w:type="spellEnd"/>
      <w:r>
        <w:t xml:space="preserve">  инфекции (COVID-19)» (далее  Правила)  были введены в  связи с неблагоприятной санитарно-эпидемиологической ситуаций</w:t>
      </w:r>
      <w:r w:rsidR="00B40047">
        <w:t xml:space="preserve"> по заболеваемости новой </w:t>
      </w:r>
      <w:proofErr w:type="spellStart"/>
      <w:r w:rsidR="00B40047">
        <w:t>коронавирусной</w:t>
      </w:r>
      <w:proofErr w:type="spellEnd"/>
      <w:r w:rsidR="00B40047">
        <w:t xml:space="preserve"> инфекцией</w:t>
      </w:r>
      <w:r w:rsidR="00675AAF">
        <w:t xml:space="preserve"> с 30.06.2020 постановлением Главного государственного санитарного врача Российской Федерации. Срок действия данного документа был определен 01.01.2021. </w:t>
      </w:r>
      <w:proofErr w:type="gramStart"/>
      <w:r w:rsidR="00675AAF">
        <w:t>Высокий уровень заболеваемости, регистрируемый в осенне-зимний период текущего года обусловил</w:t>
      </w:r>
      <w:proofErr w:type="gramEnd"/>
      <w:r w:rsidR="00675AAF">
        <w:t xml:space="preserve"> принятие решения  по продлению действия данного документа еще на один год – до 01.01.2022 (Постановление Главного государственного санитарного </w:t>
      </w:r>
      <w:r w:rsidR="00081862">
        <w:t xml:space="preserve"> врача от 02.12.2020 №39)</w:t>
      </w:r>
    </w:p>
    <w:p w:rsidR="00081862" w:rsidRDefault="00081862" w:rsidP="003C1645">
      <w:pPr>
        <w:jc w:val="both"/>
      </w:pPr>
      <w:r>
        <w:tab/>
        <w:t xml:space="preserve">Документ не претерпел изменений.  В общих положениях </w:t>
      </w:r>
      <w:r w:rsidR="00D77B83">
        <w:t xml:space="preserve">Правил </w:t>
      </w:r>
      <w:r>
        <w:t xml:space="preserve">(п.1.3.) определен </w:t>
      </w:r>
      <w:r w:rsidR="00D77B83">
        <w:t xml:space="preserve">их </w:t>
      </w:r>
      <w:r>
        <w:t>статус</w:t>
      </w:r>
      <w:r w:rsidR="00D77B83">
        <w:t xml:space="preserve">, Правила являются </w:t>
      </w:r>
      <w:r>
        <w:t>дополнение</w:t>
      </w:r>
      <w:r w:rsidR="00D77B83">
        <w:t>м</w:t>
      </w:r>
      <w:r>
        <w:t xml:space="preserve"> к основным обязательным требованиям, которые  изложены в СП 2.4.3648-20 </w:t>
      </w:r>
      <w:r w:rsidR="00D77B83">
        <w:t>«Санитарно-эпидемиологические требования к организациям воспитания и обучения, отдыха и оздоровления детей и молодежи».</w:t>
      </w:r>
      <w:r w:rsidR="0084043F">
        <w:t xml:space="preserve"> Данные Правила регламентируют особый режим работы в условиях распространения </w:t>
      </w:r>
      <w:proofErr w:type="spellStart"/>
      <w:r w:rsidR="0084043F">
        <w:t>коронавирусной</w:t>
      </w:r>
      <w:proofErr w:type="spellEnd"/>
      <w:r w:rsidR="0084043F">
        <w:t xml:space="preserve"> инфекции.</w:t>
      </w:r>
    </w:p>
    <w:p w:rsidR="0084043F" w:rsidRDefault="0084043F" w:rsidP="003C1645">
      <w:pPr>
        <w:jc w:val="both"/>
      </w:pPr>
      <w:r>
        <w:tab/>
        <w:t xml:space="preserve"> Ряд требований Правил перешли в основные требования СП 2.4.3648-20 (проведение бесконтактной термометрии детям и сотрудникам, обеззараживание воздуха помещений и др.) и теперь будут являться обязательными на постоянной основе.</w:t>
      </w:r>
      <w:r w:rsidR="005C5E0F">
        <w:t xml:space="preserve"> В соответствии с данными правилами термометрия должна проводиться не менее 2-х раз в день детям и сотрудникам.</w:t>
      </w:r>
    </w:p>
    <w:p w:rsidR="0084043F" w:rsidRDefault="0084043F" w:rsidP="003C1645">
      <w:pPr>
        <w:jc w:val="both"/>
      </w:pPr>
      <w:r>
        <w:tab/>
        <w:t>В срок до 01.01.2022 остается запрет на проведение массовых мероприятий</w:t>
      </w:r>
      <w:r w:rsidR="005C5E0F">
        <w:t xml:space="preserve"> (п.2.1)</w:t>
      </w:r>
      <w:r>
        <w:t>,</w:t>
      </w:r>
      <w:r w:rsidR="00014752">
        <w:t xml:space="preserve"> </w:t>
      </w:r>
      <w:r w:rsidR="001A6EA4">
        <w:t xml:space="preserve">50% наполняемость организаций отдыха и оздоровления  (п.3.3), </w:t>
      </w:r>
      <w:r w:rsidR="00014752">
        <w:t xml:space="preserve">в то же время </w:t>
      </w:r>
      <w:r w:rsidR="005C5E0F">
        <w:t>при</w:t>
      </w:r>
      <w:r w:rsidR="001A6EA4">
        <w:t xml:space="preserve"> условии </w:t>
      </w:r>
      <w:r w:rsidR="005C5E0F">
        <w:t xml:space="preserve"> отмен</w:t>
      </w:r>
      <w:r w:rsidR="001A6EA4">
        <w:t xml:space="preserve">ы </w:t>
      </w:r>
      <w:r w:rsidR="005C5E0F">
        <w:t>дистанционного обучения, разрешени</w:t>
      </w:r>
      <w:r w:rsidR="001A6EA4">
        <w:t>я</w:t>
      </w:r>
      <w:r w:rsidR="005C5E0F">
        <w:t xml:space="preserve"> работы </w:t>
      </w:r>
      <w:r w:rsidR="001A6EA4">
        <w:t xml:space="preserve">без ограничений  </w:t>
      </w:r>
      <w:r w:rsidR="005C5E0F">
        <w:t>организаций дополнительного образования данный пункт к летнему сезону может быть пересмотрен.</w:t>
      </w:r>
    </w:p>
    <w:p w:rsidR="009A06D5" w:rsidRPr="005277C5" w:rsidRDefault="005C5E0F" w:rsidP="003C1645">
      <w:pPr>
        <w:jc w:val="both"/>
        <w:rPr>
          <w:b/>
        </w:rPr>
      </w:pPr>
      <w:r>
        <w:tab/>
      </w:r>
      <w:r w:rsidR="009A06D5">
        <w:t xml:space="preserve">В условиях неблагоприятной эпидемиологической ситуации в части мероприятий по профилактике </w:t>
      </w:r>
      <w:proofErr w:type="spellStart"/>
      <w:r w:rsidR="009A06D5">
        <w:t>коронавирусной</w:t>
      </w:r>
      <w:proofErr w:type="spellEnd"/>
      <w:r w:rsidR="009A06D5">
        <w:t xml:space="preserve"> инфекции требования Правил превалируют над  СП  2.4.3648-20. </w:t>
      </w:r>
      <w:r>
        <w:t xml:space="preserve">В отличии от СП 2.4.3648-20 Правилами предусмотрены усиленные мероприятия по соблюдению санитарно-противоэпидемического режима, в частности предусмотрены иные режимы проведения текущих и генеральных уборок, обязательное применение дезинфекционных средств, </w:t>
      </w:r>
      <w:r w:rsidR="009A06D5">
        <w:t xml:space="preserve">применяемых при вирусных инфекциях (п.2.3.).  </w:t>
      </w:r>
      <w:r w:rsidR="00A40CBE">
        <w:t xml:space="preserve">Рекомендуемые дезинфицирующие средства с указанием области применения, концентрации представлены </w:t>
      </w:r>
      <w:r w:rsidR="00A40CBE" w:rsidRPr="005277C5">
        <w:rPr>
          <w:b/>
        </w:rPr>
        <w:t xml:space="preserve">в письме Управления </w:t>
      </w:r>
      <w:proofErr w:type="spellStart"/>
      <w:r w:rsidR="00A40CBE" w:rsidRPr="005277C5">
        <w:rPr>
          <w:b/>
        </w:rPr>
        <w:t>Роспотребнадзора</w:t>
      </w:r>
      <w:proofErr w:type="spellEnd"/>
      <w:r w:rsidR="00A40CBE" w:rsidRPr="005277C5">
        <w:rPr>
          <w:b/>
        </w:rPr>
        <w:t xml:space="preserve"> в адрес Пермского регионального отделения Межрегиональной общественной организации  29.04.2020 №59-00-09/10-12141-2020.</w:t>
      </w:r>
      <w:bookmarkStart w:id="0" w:name="_GoBack"/>
      <w:bookmarkEnd w:id="0"/>
      <w:r w:rsidR="005277C5">
        <w:rPr>
          <w:b/>
        </w:rPr>
        <w:t xml:space="preserve"> -</w:t>
      </w:r>
      <w:r w:rsidR="005277C5" w:rsidRPr="005277C5">
        <w:rPr>
          <w:b/>
          <w:highlight w:val="yellow"/>
        </w:rPr>
        <w:t>ССЫЛКА!</w:t>
      </w:r>
    </w:p>
    <w:p w:rsidR="009A06D5" w:rsidRDefault="009A06D5" w:rsidP="003C1645">
      <w:pPr>
        <w:jc w:val="both"/>
      </w:pPr>
      <w:r>
        <w:tab/>
        <w:t>Мероприятия, направленные на своевременное выявление</w:t>
      </w:r>
      <w:r w:rsidR="001A6EA4">
        <w:t>, профилактику распространения инфекционных заболеваний, в т</w:t>
      </w:r>
      <w:proofErr w:type="gramStart"/>
      <w:r w:rsidR="001A6EA4">
        <w:t>.ч</w:t>
      </w:r>
      <w:proofErr w:type="gramEnd"/>
      <w:r w:rsidR="001A6EA4">
        <w:t xml:space="preserve"> </w:t>
      </w:r>
      <w:proofErr w:type="spellStart"/>
      <w:r w:rsidR="001A6EA4">
        <w:t>коронавирусной</w:t>
      </w:r>
      <w:proofErr w:type="spellEnd"/>
      <w:r w:rsidR="001A6EA4">
        <w:t xml:space="preserve"> инфекции являются предметом производственного контроля (в соответствии с СП 2.4.3648-20)</w:t>
      </w:r>
    </w:p>
    <w:p w:rsidR="005C5E0F" w:rsidRDefault="009A06D5" w:rsidP="001A6EA4">
      <w:pPr>
        <w:ind w:firstLine="708"/>
        <w:jc w:val="both"/>
      </w:pPr>
      <w:r>
        <w:t>Заезд детей и сотрудников в период действия Правил осуществляется одновременно. Остается вахтовый режим работы сотрудников (п.</w:t>
      </w:r>
      <w:r w:rsidR="001A6EA4">
        <w:t xml:space="preserve">п.3.5). Корректировка данного требования также </w:t>
      </w:r>
      <w:r w:rsidR="001A6EA4">
        <w:lastRenderedPageBreak/>
        <w:t xml:space="preserve">может быть проведена при условии </w:t>
      </w:r>
      <w:r w:rsidR="00CE3D31">
        <w:t xml:space="preserve">массовой вакцинации и </w:t>
      </w:r>
      <w:r w:rsidR="001A6EA4">
        <w:t>анализа иммунитета сотрудников</w:t>
      </w:r>
      <w:r w:rsidR="00CE3D31">
        <w:t xml:space="preserve"> организаций отдыха и оздоровления.</w:t>
      </w:r>
    </w:p>
    <w:p w:rsidR="00CE3D31" w:rsidRDefault="00CE3D31" w:rsidP="001A6EA4">
      <w:pPr>
        <w:ind w:firstLine="708"/>
        <w:jc w:val="both"/>
      </w:pPr>
      <w:r>
        <w:t>Проведение обследования персонала осуществляется на основании решений   Главных государственных санитарных врачей в субъектах РФ, принимаемых на основании санитарно-эпидемиологической ситуации.</w:t>
      </w:r>
    </w:p>
    <w:p w:rsidR="00CE3D31" w:rsidRDefault="00CE3D31" w:rsidP="001A6EA4">
      <w:pPr>
        <w:ind w:firstLine="708"/>
        <w:jc w:val="both"/>
      </w:pPr>
      <w:r>
        <w:t xml:space="preserve">Очень важным требованием, особенно для медицинских работников организаций отдыха и оздоровления является утвержденный на уровне </w:t>
      </w:r>
      <w:r w:rsidR="002931CA">
        <w:t>региональных органов исполнительной власти в системе здравоохранения алгоритм организации медицинской помощи с маршрутизацией.</w:t>
      </w:r>
    </w:p>
    <w:p w:rsidR="002931CA" w:rsidRDefault="002931CA" w:rsidP="001A6EA4">
      <w:pPr>
        <w:ind w:firstLine="708"/>
        <w:jc w:val="both"/>
      </w:pPr>
      <w:r>
        <w:t>На период действия  Правил остается запрет на отдых и оздоровление детей из других регионов</w:t>
      </w:r>
      <w:r w:rsidR="006A3CB3">
        <w:t xml:space="preserve">  РФ и запрет на  отдых в  детских лагерях палаточного типа.</w:t>
      </w:r>
    </w:p>
    <w:p w:rsidR="006A3CB3" w:rsidRDefault="006A3CB3" w:rsidP="001A6EA4">
      <w:pPr>
        <w:ind w:firstLine="708"/>
        <w:jc w:val="both"/>
      </w:pPr>
      <w:r>
        <w:t xml:space="preserve">Дополнительные требования по приему детей  в организации отдыха и оздоровления (кроме одномоментного заезда), медицинского освидетельствования сотрудников (кроме обследования на </w:t>
      </w:r>
      <w:proofErr w:type="spellStart"/>
      <w:r>
        <w:t>коронавирусную</w:t>
      </w:r>
      <w:proofErr w:type="spellEnd"/>
      <w:r>
        <w:t xml:space="preserve"> инфекцию) Правилами не предусмотрены.</w:t>
      </w:r>
    </w:p>
    <w:p w:rsidR="006A3CB3" w:rsidRDefault="006A3CB3" w:rsidP="001A6EA4">
      <w:pPr>
        <w:ind w:firstLine="708"/>
        <w:jc w:val="both"/>
      </w:pPr>
    </w:p>
    <w:p w:rsidR="00A27853" w:rsidRPr="00A27853" w:rsidRDefault="00A27853" w:rsidP="00A27853">
      <w:pPr>
        <w:jc w:val="both"/>
      </w:pPr>
    </w:p>
    <w:sectPr w:rsidR="00A27853" w:rsidRPr="00A27853" w:rsidSect="003F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00E"/>
    <w:rsid w:val="00014752"/>
    <w:rsid w:val="00025170"/>
    <w:rsid w:val="000540C1"/>
    <w:rsid w:val="00081862"/>
    <w:rsid w:val="0013036F"/>
    <w:rsid w:val="001A6EA4"/>
    <w:rsid w:val="002931CA"/>
    <w:rsid w:val="003C1645"/>
    <w:rsid w:val="003F622A"/>
    <w:rsid w:val="005277C5"/>
    <w:rsid w:val="005C5E0F"/>
    <w:rsid w:val="00675AAF"/>
    <w:rsid w:val="006A3CB3"/>
    <w:rsid w:val="0084043F"/>
    <w:rsid w:val="009A06D5"/>
    <w:rsid w:val="00A27853"/>
    <w:rsid w:val="00A40CBE"/>
    <w:rsid w:val="00B40047"/>
    <w:rsid w:val="00CE3D31"/>
    <w:rsid w:val="00D4300E"/>
    <w:rsid w:val="00D7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5</cp:revision>
  <dcterms:created xsi:type="dcterms:W3CDTF">2005-12-31T21:49:00Z</dcterms:created>
  <dcterms:modified xsi:type="dcterms:W3CDTF">2005-12-31T19:03:00Z</dcterms:modified>
</cp:coreProperties>
</file>